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4455" w14:textId="1899F096" w:rsidR="00195895" w:rsidRPr="008F5F99" w:rsidRDefault="00195895" w:rsidP="00195895">
      <w:pPr>
        <w:rPr>
          <w:rFonts w:ascii="Times New Roman" w:hAnsi="Times New Roman" w:cs="Times New Roman"/>
          <w:b/>
          <w:sz w:val="24"/>
          <w:szCs w:val="24"/>
        </w:rPr>
      </w:pPr>
      <w:r w:rsidRPr="008F5F99">
        <w:rPr>
          <w:rFonts w:ascii="Times New Roman" w:hAnsi="Times New Roman" w:cs="Times New Roman"/>
          <w:b/>
          <w:sz w:val="24"/>
          <w:szCs w:val="24"/>
        </w:rPr>
        <w:t>Патенты</w:t>
      </w:r>
      <w:bookmarkStart w:id="0" w:name="_GoBack"/>
      <w:bookmarkEnd w:id="0"/>
      <w:r w:rsidRPr="008F5F99">
        <w:rPr>
          <w:rFonts w:ascii="Times New Roman" w:hAnsi="Times New Roman" w:cs="Times New Roman"/>
          <w:b/>
          <w:sz w:val="24"/>
          <w:szCs w:val="24"/>
        </w:rPr>
        <w:t>:</w:t>
      </w:r>
    </w:p>
    <w:p w14:paraId="48DD7859" w14:textId="77777777" w:rsidR="00195895" w:rsidRPr="008F5F99" w:rsidRDefault="00195895" w:rsidP="00195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Ремизевич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Т.В., Рашитов П.А., Асташев М.Г., Новиков М.А., Вербицкая А.А., Федорова М.И. «Система управления поэтапным переключением </w:t>
      </w:r>
      <w:proofErr w:type="gramStart"/>
      <w:r w:rsidRPr="008F5F99">
        <w:rPr>
          <w:rFonts w:ascii="Times New Roman" w:hAnsi="Times New Roman" w:cs="Times New Roman"/>
          <w:sz w:val="24"/>
          <w:szCs w:val="24"/>
        </w:rPr>
        <w:t xml:space="preserve">обмоток 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шунтового</w:t>
      </w:r>
      <w:proofErr w:type="spellEnd"/>
      <w:proofErr w:type="gramEnd"/>
      <w:r w:rsidRPr="008F5F99">
        <w:rPr>
          <w:rFonts w:ascii="Times New Roman" w:hAnsi="Times New Roman" w:cs="Times New Roman"/>
          <w:sz w:val="24"/>
          <w:szCs w:val="24"/>
        </w:rPr>
        <w:t xml:space="preserve"> трансформатора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фазоповоротным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устройством». Патент на полезную модель №154310 от 23.07.2015 г.</w:t>
      </w:r>
    </w:p>
    <w:p w14:paraId="735ED7C1" w14:textId="77777777" w:rsidR="00195895" w:rsidRPr="008F5F99" w:rsidRDefault="00195895" w:rsidP="00195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М.Г, Рашитов П.А.,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Ремизевич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Т.В., Новиков М.А., Федорова М.И. «Способ управления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фазоповоротным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устройством» патент №2577190 от 11.02.2016. </w:t>
      </w:r>
    </w:p>
    <w:p w14:paraId="1887F6C2" w14:textId="77777777" w:rsidR="00195895" w:rsidRPr="008F5F99" w:rsidRDefault="00195895" w:rsidP="00195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М.Г, Рожков А.Н., Рашитов </w:t>
      </w:r>
      <w:proofErr w:type="gramStart"/>
      <w:r w:rsidRPr="008F5F99">
        <w:rPr>
          <w:rFonts w:ascii="Times New Roman" w:hAnsi="Times New Roman" w:cs="Times New Roman"/>
          <w:sz w:val="24"/>
          <w:szCs w:val="24"/>
        </w:rPr>
        <w:t>П,А,,</w:t>
      </w:r>
      <w:proofErr w:type="gramEnd"/>
      <w:r w:rsidRPr="008F5F99">
        <w:rPr>
          <w:rFonts w:ascii="Times New Roman" w:hAnsi="Times New Roman" w:cs="Times New Roman"/>
          <w:sz w:val="24"/>
          <w:szCs w:val="24"/>
        </w:rPr>
        <w:t xml:space="preserve"> Серегин Д.А. «Способ управления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фазоповоротным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устройством». Патент на изобретение №2631973 от 29.09.2017.</w:t>
      </w:r>
    </w:p>
    <w:p w14:paraId="33123CD4" w14:textId="77777777" w:rsidR="00195895" w:rsidRPr="008F5F99" w:rsidRDefault="00195895" w:rsidP="00195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М.Г, Рожков А.Н., Рашитов </w:t>
      </w:r>
      <w:proofErr w:type="gramStart"/>
      <w:r w:rsidRPr="008F5F99">
        <w:rPr>
          <w:rFonts w:ascii="Times New Roman" w:hAnsi="Times New Roman" w:cs="Times New Roman"/>
          <w:sz w:val="24"/>
          <w:szCs w:val="24"/>
        </w:rPr>
        <w:t>П,А</w:t>
      </w:r>
      <w:proofErr w:type="gramEnd"/>
      <w:r w:rsidRPr="008F5F99">
        <w:rPr>
          <w:rFonts w:ascii="Times New Roman" w:hAnsi="Times New Roman" w:cs="Times New Roman"/>
          <w:sz w:val="24"/>
          <w:szCs w:val="24"/>
        </w:rPr>
        <w:t>, Петров М.И, Рыбакова И.О. «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Фазоповоротное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устройство». Патент на изобретение №2655922 от 30.05.2018</w:t>
      </w:r>
    </w:p>
    <w:p w14:paraId="5DB46E60" w14:textId="77777777" w:rsidR="00195895" w:rsidRPr="008F5F99" w:rsidRDefault="00195895" w:rsidP="00195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М.Г., Рожков А.Н., Рашитов </w:t>
      </w:r>
      <w:proofErr w:type="spellStart"/>
      <w:proofErr w:type="gramStart"/>
      <w:r w:rsidRPr="008F5F99">
        <w:rPr>
          <w:rFonts w:ascii="Times New Roman" w:hAnsi="Times New Roman" w:cs="Times New Roman"/>
          <w:sz w:val="24"/>
          <w:szCs w:val="24"/>
        </w:rPr>
        <w:t>П.А.,Петров</w:t>
      </w:r>
      <w:proofErr w:type="spellEnd"/>
      <w:proofErr w:type="gramEnd"/>
      <w:r w:rsidRPr="008F5F99">
        <w:rPr>
          <w:rFonts w:ascii="Times New Roman" w:hAnsi="Times New Roman" w:cs="Times New Roman"/>
          <w:sz w:val="24"/>
          <w:szCs w:val="24"/>
        </w:rPr>
        <w:t xml:space="preserve"> М.И. «Способ управления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фазоповоротным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устройством при коротком замыкании в линии электропередачи» Патент  №2686012, от 23.04.2019,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>. №12</w:t>
      </w:r>
    </w:p>
    <w:p w14:paraId="6DFB3F26" w14:textId="77777777" w:rsidR="00195895" w:rsidRPr="008F5F99" w:rsidRDefault="00195895" w:rsidP="001958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М.Г., Рожков А.Н., Рашитов </w:t>
      </w:r>
      <w:proofErr w:type="spellStart"/>
      <w:proofErr w:type="gramStart"/>
      <w:r w:rsidRPr="008F5F99">
        <w:rPr>
          <w:rFonts w:ascii="Times New Roman" w:hAnsi="Times New Roman" w:cs="Times New Roman"/>
          <w:sz w:val="24"/>
          <w:szCs w:val="24"/>
        </w:rPr>
        <w:t>П.А.,Петров</w:t>
      </w:r>
      <w:proofErr w:type="spellEnd"/>
      <w:proofErr w:type="gramEnd"/>
      <w:r w:rsidRPr="008F5F99">
        <w:rPr>
          <w:rFonts w:ascii="Times New Roman" w:hAnsi="Times New Roman" w:cs="Times New Roman"/>
          <w:sz w:val="24"/>
          <w:szCs w:val="24"/>
        </w:rPr>
        <w:t xml:space="preserve"> М.И. «Способ управления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фазоповоротным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устройством» Патент  №2682852, от 21.03.2019,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>. №9.</w:t>
      </w:r>
    </w:p>
    <w:p w14:paraId="5AB292AF" w14:textId="77777777" w:rsidR="00195895" w:rsidRPr="008F5F99" w:rsidRDefault="00195895" w:rsidP="00195895">
      <w:pPr>
        <w:rPr>
          <w:rFonts w:ascii="Times New Roman" w:hAnsi="Times New Roman" w:cs="Times New Roman"/>
          <w:b/>
          <w:sz w:val="24"/>
          <w:szCs w:val="24"/>
        </w:rPr>
      </w:pPr>
      <w:r w:rsidRPr="008F5F99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14:paraId="0FB22369" w14:textId="77777777" w:rsidR="00195895" w:rsidRPr="008F5F99" w:rsidRDefault="00195895" w:rsidP="00195895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400532D5" w14:textId="77777777" w:rsidR="00195895" w:rsidRPr="008F5F99" w:rsidRDefault="00195895" w:rsidP="00195895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Асташев М.Г., Новиков М.А., Панфилов Д.И., Рашитов П.А.,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Ремизевич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Т.В., Федорова М.И. «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Неполнофазные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режимы работы схем регулирования транспортных потоков мощности в интеллектуальной электрической сети». Известия Российской академии наук. Энергетика. 2015. № 4. С. 16-27.</w:t>
      </w:r>
    </w:p>
    <w:p w14:paraId="227BFE5B" w14:textId="77777777" w:rsidR="00195895" w:rsidRPr="008F5F99" w:rsidRDefault="00195895" w:rsidP="001958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M. G. </w:t>
      </w:r>
      <w:proofErr w:type="spellStart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A. Novikov, D. I. </w:t>
      </w:r>
      <w:proofErr w:type="spellStart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P. A. </w:t>
      </w:r>
      <w:proofErr w:type="spellStart"/>
      <w:proofErr w:type="gramStart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Rashitov,T</w:t>
      </w:r>
      <w:proofErr w:type="spellEnd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 </w:t>
      </w:r>
      <w:proofErr w:type="spellStart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Remizevich</w:t>
      </w:r>
      <w:proofErr w:type="spellEnd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M. I. </w:t>
      </w:r>
      <w:proofErr w:type="spellStart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Fedorova</w:t>
      </w:r>
      <w:proofErr w:type="spellEnd"/>
      <w:r w:rsidRPr="008F5F99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Open_Phase</w:t>
      </w:r>
      <w:proofErr w:type="spellEnd"/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Operating Modes of Power Flow Control Topologies in a Smart Grid Distribution Network, 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Thermal Engineering (English translation of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Teploenergetika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)”, </w:t>
      </w:r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December 2015</w:t>
      </w:r>
      <w:r w:rsidRPr="008F5F99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Volume 62, Issue 13, pp 938-945.</w:t>
      </w:r>
    </w:p>
    <w:p w14:paraId="09D9AEE5" w14:textId="77777777" w:rsidR="00195895" w:rsidRPr="008F5F99" w:rsidRDefault="00195895" w:rsidP="00195895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D.I.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A.N.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Rozhkov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M.G.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«Controlled Phase Shifters Model for Power Grid Operating Modes Calculation», , 2016 IEEE 16th International Conference on </w:t>
      </w:r>
      <w:hyperlink r:id="rId5" w:history="1">
        <w:r w:rsidRPr="008F5F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Environment and Electrical Engineering (EEEIC), </w:t>
        </w:r>
      </w:hyperlink>
      <w:r w:rsidRPr="008F5F99">
        <w:rPr>
          <w:rFonts w:ascii="Times New Roman" w:hAnsi="Times New Roman" w:cs="Times New Roman"/>
          <w:sz w:val="24"/>
          <w:szCs w:val="24"/>
          <w:lang w:val="en-US"/>
        </w:rPr>
        <w:t>year 2016, pp. 1-5, DOI: 10.1109/EEEIC.2016.7555654</w:t>
      </w:r>
    </w:p>
    <w:p w14:paraId="7F1745C1" w14:textId="77777777" w:rsidR="00195895" w:rsidRPr="008F5F99" w:rsidRDefault="00195895" w:rsidP="00195895">
      <w:pPr>
        <w:pStyle w:val="a3"/>
        <w:numPr>
          <w:ilvl w:val="0"/>
          <w:numId w:val="2"/>
        </w:numPr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Асташев М.Г., Новиков М.А., Панфилов Д.И., Рашитов П.А., </w:t>
      </w:r>
      <w:proofErr w:type="spellStart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Ремизевич</w:t>
      </w:r>
      <w:proofErr w:type="spellEnd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Т.В., Федорова М.И.  «К расчету режимов работы линий электропередачи с управляемыми </w:t>
      </w:r>
      <w:proofErr w:type="spellStart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фазоповоротными</w:t>
      </w:r>
      <w:proofErr w:type="spellEnd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устройствами», Известия РАН «Энергетика», 2016, №1, с. 15-23</w:t>
      </w:r>
    </w:p>
    <w:p w14:paraId="3ADBF0A7" w14:textId="77777777" w:rsidR="00195895" w:rsidRPr="008F5F99" w:rsidRDefault="00195895" w:rsidP="00195895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F99">
        <w:rPr>
          <w:rFonts w:ascii="Times New Roman" w:hAnsi="Times New Roman" w:cs="Times New Roman"/>
          <w:bCs/>
          <w:sz w:val="24"/>
          <w:szCs w:val="24"/>
          <w:lang w:val="en-US"/>
        </w:rPr>
        <w:t>M.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M. A. Novikov, D.I.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proofErr w:type="gramStart"/>
      <w:r w:rsidRPr="008F5F99">
        <w:rPr>
          <w:rFonts w:ascii="Times New Roman" w:hAnsi="Times New Roman" w:cs="Times New Roman"/>
          <w:sz w:val="24"/>
          <w:szCs w:val="24"/>
          <w:lang w:val="en-US"/>
        </w:rPr>
        <w:t>A.Rashitov</w:t>
      </w:r>
      <w:proofErr w:type="spellEnd"/>
      <w:proofErr w:type="gram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T.V.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Remizevich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M.I.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“Power Transmission Line Operation Modes Calculation with Controllable Phase Shifters” Thermal Engineering, December 2016, V.63, № 13, p. 932-937. </w:t>
      </w:r>
    </w:p>
    <w:p w14:paraId="22AC141B" w14:textId="77777777" w:rsidR="00195895" w:rsidRPr="008F5F99" w:rsidRDefault="00195895" w:rsidP="00195895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D.I.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A.N.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Rozhkov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M.G.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“Research of Controlled Phase Shifter Operation on a Physical Model of the Transmission Line ".2017  IEEE 17th International Conference on </w:t>
      </w:r>
      <w:hyperlink r:id="rId6" w:history="1">
        <w:r w:rsidRPr="008F5F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Environment and Electrical Engineering (EEEIC), </w:t>
        </w:r>
      </w:hyperlink>
      <w:r w:rsidRPr="008F5F99">
        <w:rPr>
          <w:rFonts w:ascii="Times New Roman" w:hAnsi="Times New Roman" w:cs="Times New Roman"/>
          <w:sz w:val="24"/>
          <w:szCs w:val="24"/>
          <w:lang w:val="en-US"/>
        </w:rPr>
        <w:t>year 2017, June 6-9</w:t>
      </w:r>
    </w:p>
    <w:p w14:paraId="30D2C0C6" w14:textId="77777777" w:rsidR="003D7369" w:rsidRPr="00195895" w:rsidRDefault="003D7369">
      <w:pPr>
        <w:rPr>
          <w:lang w:val="en-US"/>
        </w:rPr>
      </w:pPr>
    </w:p>
    <w:sectPr w:rsidR="003D7369" w:rsidRPr="0019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E3F"/>
    <w:multiLevelType w:val="hybridMultilevel"/>
    <w:tmpl w:val="D0F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7B6"/>
    <w:multiLevelType w:val="hybridMultilevel"/>
    <w:tmpl w:val="6394821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E0"/>
    <w:rsid w:val="00195895"/>
    <w:rsid w:val="003971E0"/>
    <w:rsid w:val="003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B686-87A8-44C8-806C-3DA34DC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8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95"/>
    <w:pPr>
      <w:ind w:left="720"/>
      <w:contextualSpacing/>
    </w:pPr>
  </w:style>
  <w:style w:type="character" w:styleId="a4">
    <w:name w:val="Hyperlink"/>
    <w:basedOn w:val="a0"/>
    <w:uiPriority w:val="99"/>
    <w:rsid w:val="00195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xpl/mostRecentIssue.jsp?punumber=7155395" TargetMode="External"/><Relationship Id="rId5" Type="http://schemas.openxmlformats.org/officeDocument/2006/relationships/hyperlink" Target="http://ieeexplore.ieee.org/xpl/mostRecentIssue.jsp?punumber=7155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Владислава</dc:creator>
  <cp:keywords/>
  <dc:description/>
  <cp:lastModifiedBy>Ломаченко Владислава</cp:lastModifiedBy>
  <cp:revision>2</cp:revision>
  <dcterms:created xsi:type="dcterms:W3CDTF">2019-09-19T13:46:00Z</dcterms:created>
  <dcterms:modified xsi:type="dcterms:W3CDTF">2019-09-19T13:46:00Z</dcterms:modified>
</cp:coreProperties>
</file>