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55"/>
        <w:tblW w:w="9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394"/>
      </w:tblGrid>
      <w:tr w:rsidR="00A94C5C" w:rsidRPr="00304200" w14:paraId="4A524E22" w14:textId="77777777" w:rsidTr="00A94C5C">
        <w:trPr>
          <w:trHeight w:val="584"/>
        </w:trPr>
        <w:tc>
          <w:tcPr>
            <w:tcW w:w="48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C4504" w14:textId="77777777" w:rsidR="00A94C5C" w:rsidRPr="00304200" w:rsidRDefault="00A94C5C" w:rsidP="00A94C5C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Номинальное напряжение сети - 380/220В;</w:t>
            </w:r>
          </w:p>
          <w:p w14:paraId="72809573" w14:textId="77777777" w:rsidR="00A94C5C" w:rsidRPr="00304200" w:rsidRDefault="00A94C5C" w:rsidP="00A94C5C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Номинальная реактивная мощность - ±200КВАР;</w:t>
            </w:r>
          </w:p>
          <w:p w14:paraId="49F2454D" w14:textId="77777777" w:rsidR="00A94C5C" w:rsidRPr="00304200" w:rsidRDefault="00A94C5C" w:rsidP="00A94C5C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Частота сети – 50Гц;</w:t>
            </w:r>
          </w:p>
          <w:p w14:paraId="6E5983CB" w14:textId="77777777" w:rsidR="00A94C5C" w:rsidRPr="00304200" w:rsidRDefault="00A94C5C" w:rsidP="00A94C5C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реактивных элементов в фазе СТК – 4;</w:t>
            </w:r>
          </w:p>
          <w:p w14:paraId="7B22075E" w14:textId="77777777" w:rsidR="00A94C5C" w:rsidRPr="00304200" w:rsidRDefault="00A94C5C" w:rsidP="00A94C5C">
            <w:pPr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дискретных уровней регулируемой реактивной мощности – 25;</w:t>
            </w:r>
          </w:p>
        </w:tc>
        <w:tc>
          <w:tcPr>
            <w:tcW w:w="43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18E78" w14:textId="77777777" w:rsidR="00A94C5C" w:rsidRPr="00304200" w:rsidRDefault="00A94C5C" w:rsidP="00A94C5C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Гармонический состав реактивного тока – полное отсутствие высших гармоник во всём диапазоне регулирования реактивной мощности;</w:t>
            </w:r>
          </w:p>
          <w:p w14:paraId="7C436C07" w14:textId="77777777" w:rsidR="00A94C5C" w:rsidRPr="00304200" w:rsidRDefault="00A94C5C" w:rsidP="00A94C5C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– цифровое (автономное или дистанционное);</w:t>
            </w:r>
          </w:p>
          <w:p w14:paraId="419451F6" w14:textId="77777777" w:rsidR="00A94C5C" w:rsidRPr="00304200" w:rsidRDefault="00A94C5C" w:rsidP="00A94C5C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Отечественная элементная база.</w:t>
            </w:r>
          </w:p>
          <w:p w14:paraId="7219294C" w14:textId="77777777" w:rsidR="00A94C5C" w:rsidRPr="00304200" w:rsidRDefault="00A94C5C" w:rsidP="00A94C5C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Климатическое исполнение – УХЛ 4 </w:t>
            </w:r>
          </w:p>
        </w:tc>
      </w:tr>
    </w:tbl>
    <w:p w14:paraId="3F6D0902" w14:textId="4801CC1D" w:rsidR="003D7369" w:rsidRDefault="00A94C5C" w:rsidP="00A94C5C">
      <w:pPr>
        <w:jc w:val="center"/>
      </w:pPr>
      <w:r w:rsidRPr="00A94C5C">
        <w:rPr>
          <w:rFonts w:ascii="Times New Roman" w:hAnsi="Times New Roman" w:cs="Times New Roman"/>
          <w:b/>
          <w:bCs/>
          <w:sz w:val="28"/>
          <w:szCs w:val="28"/>
          <w:u w:val="single"/>
        </w:rPr>
        <w:t>Характеристики опытно-пром</w:t>
      </w:r>
      <w:bookmarkStart w:id="0" w:name="_GoBack"/>
      <w:bookmarkEnd w:id="0"/>
      <w:r w:rsidRPr="00A94C5C">
        <w:rPr>
          <w:rFonts w:ascii="Times New Roman" w:hAnsi="Times New Roman" w:cs="Times New Roman"/>
          <w:b/>
          <w:bCs/>
          <w:sz w:val="28"/>
          <w:szCs w:val="28"/>
          <w:u w:val="single"/>
        </w:rPr>
        <w:t>ышленных образцов УИРМ</w:t>
      </w:r>
      <w:r w:rsidRPr="00A94C5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sectPr w:rsidR="003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E2D"/>
    <w:multiLevelType w:val="hybridMultilevel"/>
    <w:tmpl w:val="061492F2"/>
    <w:lvl w:ilvl="0" w:tplc="E89A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E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1A5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3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04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C4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EE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4D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18F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B206D"/>
    <w:multiLevelType w:val="hybridMultilevel"/>
    <w:tmpl w:val="76889BF8"/>
    <w:lvl w:ilvl="0" w:tplc="E0303F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2A3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0D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5C5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EA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EC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A5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7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41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52"/>
    <w:rsid w:val="003D7369"/>
    <w:rsid w:val="00A94C5C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39D8"/>
  <w15:chartTrackingRefBased/>
  <w15:docId w15:val="{B788AF7B-06C4-466D-BC25-15E2BC13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C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Владислава</dc:creator>
  <cp:keywords/>
  <dc:description/>
  <cp:lastModifiedBy>Ломаченко Владислава</cp:lastModifiedBy>
  <cp:revision>2</cp:revision>
  <dcterms:created xsi:type="dcterms:W3CDTF">2019-09-24T12:10:00Z</dcterms:created>
  <dcterms:modified xsi:type="dcterms:W3CDTF">2019-09-24T12:10:00Z</dcterms:modified>
</cp:coreProperties>
</file>